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1C" w:rsidRDefault="009D3CD7" w:rsidP="009D3CD7">
      <w:pPr>
        <w:pStyle w:val="Heading1"/>
      </w:pPr>
      <w:r w:rsidRPr="0088165A">
        <w:rPr>
          <w:noProof/>
          <w:sz w:val="36"/>
          <w:lang w:eastAsia="en-GB"/>
        </w:rPr>
        <w:drawing>
          <wp:anchor distT="0" distB="0" distL="114300" distR="114300" simplePos="0" relativeHeight="251659264" behindDoc="0" locked="0" layoutInCell="1" allowOverlap="1" wp14:anchorId="2C23659A" wp14:editId="64FD8262">
            <wp:simplePos x="0" y="0"/>
            <wp:positionH relativeFrom="column">
              <wp:posOffset>42545</wp:posOffset>
            </wp:positionH>
            <wp:positionV relativeFrom="paragraph">
              <wp:posOffset>234950</wp:posOffset>
            </wp:positionV>
            <wp:extent cx="1276350" cy="1380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Don Network LOGO CMYK (740x8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1380490"/>
                    </a:xfrm>
                    <a:prstGeom prst="rect">
                      <a:avLst/>
                    </a:prstGeom>
                  </pic:spPr>
                </pic:pic>
              </a:graphicData>
            </a:graphic>
            <wp14:sizeRelH relativeFrom="margin">
              <wp14:pctWidth>0</wp14:pctWidth>
            </wp14:sizeRelH>
            <wp14:sizeRelV relativeFrom="margin">
              <wp14:pctHeight>0</wp14:pctHeight>
            </wp14:sizeRelV>
          </wp:anchor>
        </w:drawing>
      </w:r>
      <w:r w:rsidRPr="0088165A">
        <w:rPr>
          <w:sz w:val="36"/>
        </w:rPr>
        <w:t>Catchment Plan R</w:t>
      </w:r>
      <w:r w:rsidR="00161D1C" w:rsidRPr="0088165A">
        <w:rPr>
          <w:sz w:val="36"/>
        </w:rPr>
        <w:t>eview</w:t>
      </w:r>
      <w:r w:rsidRPr="0088165A">
        <w:rPr>
          <w:sz w:val="36"/>
        </w:rPr>
        <w:t xml:space="preserve"> Questionnaire</w:t>
      </w:r>
      <w:r>
        <w:br/>
      </w:r>
    </w:p>
    <w:p w:rsidR="00161D1C" w:rsidRPr="006F5BB2" w:rsidRDefault="00161D1C" w:rsidP="006F5BB2">
      <w:pPr>
        <w:jc w:val="both"/>
        <w:rPr>
          <w:b/>
        </w:rPr>
      </w:pPr>
      <w:r w:rsidRPr="006F5BB2">
        <w:rPr>
          <w:b/>
        </w:rPr>
        <w:t>Thank you for helping to review the</w:t>
      </w:r>
      <w:r w:rsidR="00AF4D5C" w:rsidRPr="006F5BB2">
        <w:rPr>
          <w:b/>
        </w:rPr>
        <w:t xml:space="preserve"> Don Network Catchment Plan. The Don Network was one of 25 pilot catchment partnerships, and the original plan was published in 2012 after 18 months of consultation with groups and organisations working in the catchment.</w:t>
      </w:r>
    </w:p>
    <w:p w:rsidR="00AF4D5C" w:rsidRDefault="00AF4D5C" w:rsidP="006F5BB2">
      <w:pPr>
        <w:jc w:val="both"/>
      </w:pPr>
      <w:r>
        <w:t>Lots has been achieved in the catchment since then, and we want to review the plan to celebrate those successes, but to also highlight priorities for work still to be done.</w:t>
      </w:r>
    </w:p>
    <w:p w:rsidR="00AF4D5C" w:rsidRDefault="00AF4D5C" w:rsidP="006F5BB2">
      <w:pPr>
        <w:jc w:val="both"/>
      </w:pPr>
      <w:r>
        <w:t>On 26</w:t>
      </w:r>
      <w:r w:rsidRPr="00AF4D5C">
        <w:rPr>
          <w:vertAlign w:val="superscript"/>
        </w:rPr>
        <w:t>th</w:t>
      </w:r>
      <w:r>
        <w:t xml:space="preserve"> November 2019 we held a plan review workshop. Below are the questions we asked of attendees, and we would be very grateful if you could also contribute to the review by giving us your thoughts.</w:t>
      </w:r>
    </w:p>
    <w:p w:rsidR="00AF4D5C" w:rsidRDefault="0088165A" w:rsidP="006F5BB2">
      <w:pPr>
        <w:jc w:val="both"/>
      </w:pPr>
      <w:r>
        <w:rPr>
          <w:noProof/>
          <w:lang w:eastAsia="en-GB"/>
        </w:rPr>
        <w:drawing>
          <wp:anchor distT="0" distB="0" distL="114300" distR="114300" simplePos="0" relativeHeight="251660288" behindDoc="0" locked="0" layoutInCell="1" allowOverlap="1">
            <wp:simplePos x="0" y="0"/>
            <wp:positionH relativeFrom="column">
              <wp:posOffset>3424555</wp:posOffset>
            </wp:positionH>
            <wp:positionV relativeFrom="paragraph">
              <wp:posOffset>577850</wp:posOffset>
            </wp:positionV>
            <wp:extent cx="2285365" cy="452755"/>
            <wp:effectExtent l="0" t="0" r="63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A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365" cy="452755"/>
                    </a:xfrm>
                    <a:prstGeom prst="rect">
                      <a:avLst/>
                    </a:prstGeom>
                  </pic:spPr>
                </pic:pic>
              </a:graphicData>
            </a:graphic>
            <wp14:sizeRelH relativeFrom="margin">
              <wp14:pctWidth>0</wp14:pctWidth>
            </wp14:sizeRelH>
            <wp14:sizeRelV relativeFrom="margin">
              <wp14:pctHeight>0</wp14:pctHeight>
            </wp14:sizeRelV>
          </wp:anchor>
        </w:drawing>
      </w:r>
      <w:r w:rsidR="00AF4D5C">
        <w:t>The survey will be open for responses until Monday 6</w:t>
      </w:r>
      <w:r w:rsidR="00AF4D5C" w:rsidRPr="00AF4D5C">
        <w:rPr>
          <w:vertAlign w:val="superscript"/>
        </w:rPr>
        <w:t>th</w:t>
      </w:r>
      <w:r w:rsidR="00AF4D5C">
        <w:t xml:space="preserve"> January 2020, and you can </w:t>
      </w:r>
      <w:hyperlink r:id="rId9" w:history="1">
        <w:r w:rsidR="00AF4D5C" w:rsidRPr="00CC36E6">
          <w:rPr>
            <w:rStyle w:val="Hyperlink"/>
          </w:rPr>
          <w:t>click here to download a copy of the original plan</w:t>
        </w:r>
      </w:hyperlink>
      <w:r w:rsidR="00AF4D5C">
        <w:t xml:space="preserve">. Please send your responses to </w:t>
      </w:r>
      <w:hyperlink r:id="rId10" w:history="1">
        <w:r w:rsidR="00CC36E6" w:rsidRPr="00987918">
          <w:rPr>
            <w:rStyle w:val="Hyperlink"/>
          </w:rPr>
          <w:t>donnetwork@dcrt.org.uk</w:t>
        </w:r>
      </w:hyperlink>
      <w:r w:rsidR="00AF4D5C">
        <w:t xml:space="preserve">. </w:t>
      </w:r>
    </w:p>
    <w:p w:rsidR="00CC36E6" w:rsidRPr="0088165A" w:rsidRDefault="00CC36E6" w:rsidP="009D3CD7">
      <w:pPr>
        <w:rPr>
          <w:b/>
        </w:rPr>
      </w:pPr>
      <w:r w:rsidRPr="0088165A">
        <w:rPr>
          <w:b/>
        </w:rPr>
        <w:t>Thank you</w:t>
      </w:r>
      <w:proofErr w:type="gramStart"/>
      <w:r w:rsidRPr="0088165A">
        <w:rPr>
          <w:b/>
        </w:rPr>
        <w:t>,</w:t>
      </w:r>
      <w:proofErr w:type="gramEnd"/>
      <w:r w:rsidRPr="0088165A">
        <w:rPr>
          <w:b/>
        </w:rPr>
        <w:br/>
        <w:t>The Don Network</w:t>
      </w:r>
    </w:p>
    <w:p w:rsidR="0088165A" w:rsidRDefault="0088165A" w:rsidP="0088165A">
      <w:pPr>
        <w:pBdr>
          <w:bottom w:val="single" w:sz="6" w:space="1" w:color="auto"/>
        </w:pBdr>
        <w:jc w:val="center"/>
      </w:pPr>
    </w:p>
    <w:p w:rsidR="0088165A" w:rsidRDefault="0088165A" w:rsidP="0088165A">
      <w:pPr>
        <w:jc w:val="center"/>
      </w:pPr>
    </w:p>
    <w:p w:rsidR="00161D1C" w:rsidRDefault="0088165A" w:rsidP="00161D1C">
      <w:pPr>
        <w:pStyle w:val="Heading1"/>
      </w:pPr>
      <w:r w:rsidRPr="0088165A">
        <w:rPr>
          <w:color w:val="000000" w:themeColor="text1"/>
        </w:rPr>
        <w:t>Question 1</w:t>
      </w:r>
      <w:proofErr w:type="gramStart"/>
      <w:r>
        <w:rPr>
          <w:color w:val="000000" w:themeColor="text1"/>
        </w:rPr>
        <w:t>:</w:t>
      </w:r>
      <w:proofErr w:type="gramEnd"/>
      <w:r>
        <w:rPr>
          <w:color w:val="000000" w:themeColor="text1"/>
        </w:rPr>
        <w:br/>
      </w:r>
      <w:r w:rsidR="00161D1C">
        <w:t>Is the original vision of the network still relevant?</w:t>
      </w:r>
    </w:p>
    <w:p w:rsidR="00161D1C" w:rsidRDefault="00161D1C" w:rsidP="00161D1C">
      <w:r>
        <w:t xml:space="preserve">The original vision of the catchment plan is: </w:t>
      </w:r>
    </w:p>
    <w:p w:rsidR="00161D1C" w:rsidRPr="00654FA6" w:rsidRDefault="00161D1C" w:rsidP="00161D1C">
      <w:pPr>
        <w:pStyle w:val="ListParagraph"/>
        <w:numPr>
          <w:ilvl w:val="0"/>
          <w:numId w:val="1"/>
        </w:numPr>
        <w:rPr>
          <w:i/>
        </w:rPr>
      </w:pPr>
      <w:r w:rsidRPr="00654FA6">
        <w:rPr>
          <w:i/>
        </w:rPr>
        <w:t>Water quality that supports a natural ecosystem and public use and enjoyment</w:t>
      </w:r>
    </w:p>
    <w:p w:rsidR="00161D1C" w:rsidRPr="00654FA6" w:rsidRDefault="00161D1C" w:rsidP="00161D1C">
      <w:pPr>
        <w:pStyle w:val="ListParagraph"/>
        <w:numPr>
          <w:ilvl w:val="0"/>
          <w:numId w:val="1"/>
        </w:numPr>
        <w:rPr>
          <w:i/>
        </w:rPr>
      </w:pPr>
      <w:r w:rsidRPr="00654FA6">
        <w:rPr>
          <w:i/>
        </w:rPr>
        <w:t>Collaborative flow management – balancing ecology with the needs of catchment users</w:t>
      </w:r>
    </w:p>
    <w:p w:rsidR="00161D1C" w:rsidRPr="00654FA6" w:rsidRDefault="00161D1C" w:rsidP="00161D1C">
      <w:pPr>
        <w:pStyle w:val="ListParagraph"/>
        <w:numPr>
          <w:ilvl w:val="0"/>
          <w:numId w:val="1"/>
        </w:numPr>
        <w:rPr>
          <w:i/>
        </w:rPr>
      </w:pPr>
      <w:r w:rsidRPr="00654FA6">
        <w:rPr>
          <w:i/>
        </w:rPr>
        <w:t>A more natural habitat – through the removal of invasive species and sensitive management of ecological networks, with self-sustaining fish populations including migratory salmon and trout</w:t>
      </w:r>
    </w:p>
    <w:p w:rsidR="00161D1C" w:rsidRPr="00654FA6" w:rsidRDefault="00161D1C" w:rsidP="00161D1C">
      <w:pPr>
        <w:pStyle w:val="ListParagraph"/>
        <w:numPr>
          <w:ilvl w:val="0"/>
          <w:numId w:val="1"/>
        </w:numPr>
        <w:rPr>
          <w:i/>
        </w:rPr>
      </w:pPr>
      <w:r w:rsidRPr="00654FA6">
        <w:rPr>
          <w:i/>
        </w:rPr>
        <w:t>Best agricultural practice – to manage land to prevent water pollution</w:t>
      </w:r>
    </w:p>
    <w:p w:rsidR="00161D1C" w:rsidRDefault="00161D1C">
      <w:r>
        <w:t xml:space="preserve">Let us know your thoughts and comments: </w:t>
      </w:r>
    </w:p>
    <w:p w:rsidR="006F5BB2" w:rsidRDefault="006F5BB2"/>
    <w:p w:rsidR="006F5BB2" w:rsidRDefault="006F5BB2"/>
    <w:p w:rsidR="006F5BB2" w:rsidRDefault="006F5BB2"/>
    <w:p w:rsidR="0088165A" w:rsidRDefault="0088165A"/>
    <w:p w:rsidR="00161D1C" w:rsidRDefault="00161D1C">
      <w:pPr>
        <w:pBdr>
          <w:bottom w:val="single" w:sz="6" w:space="1" w:color="auto"/>
        </w:pBdr>
      </w:pPr>
    </w:p>
    <w:p w:rsidR="00161D1C" w:rsidRDefault="0088165A" w:rsidP="00161D1C">
      <w:pPr>
        <w:pStyle w:val="Heading1"/>
      </w:pPr>
      <w:r w:rsidRPr="0088165A">
        <w:rPr>
          <w:color w:val="000000" w:themeColor="text1"/>
        </w:rPr>
        <w:lastRenderedPageBreak/>
        <w:t>Question 2</w:t>
      </w:r>
      <w:proofErr w:type="gramStart"/>
      <w:r w:rsidRPr="0088165A">
        <w:rPr>
          <w:color w:val="000000" w:themeColor="text1"/>
        </w:rPr>
        <w:t>:</w:t>
      </w:r>
      <w:proofErr w:type="gramEnd"/>
      <w:r>
        <w:rPr>
          <w:color w:val="000000" w:themeColor="text1"/>
        </w:rPr>
        <w:br/>
      </w:r>
      <w:r w:rsidR="00161D1C">
        <w:t>What have we achieved against the original ‘opportunities’ in the catchment plan since it was published in 2012?</w:t>
      </w:r>
    </w:p>
    <w:p w:rsidR="00161D1C" w:rsidRDefault="0088165A" w:rsidP="00161D1C">
      <w:r>
        <w:br/>
      </w:r>
      <w:r w:rsidR="00161D1C">
        <w:t>Please note the achievements against the following opportunities that you or your organisation have made:</w:t>
      </w:r>
    </w:p>
    <w:p w:rsidR="00161D1C" w:rsidRDefault="00161D1C" w:rsidP="00161D1C">
      <w:pPr>
        <w:pStyle w:val="ListParagraph"/>
        <w:numPr>
          <w:ilvl w:val="0"/>
          <w:numId w:val="2"/>
        </w:numPr>
      </w:pPr>
      <w:r>
        <w:t>Land management</w:t>
      </w:r>
    </w:p>
    <w:p w:rsidR="00161D1C" w:rsidRDefault="00161D1C" w:rsidP="00161D1C"/>
    <w:p w:rsidR="00161D1C" w:rsidRDefault="00161D1C" w:rsidP="00161D1C">
      <w:pPr>
        <w:pStyle w:val="ListParagraph"/>
        <w:numPr>
          <w:ilvl w:val="0"/>
          <w:numId w:val="2"/>
        </w:numPr>
      </w:pPr>
      <w:r>
        <w:t>Morphology</w:t>
      </w:r>
    </w:p>
    <w:p w:rsidR="0088165A" w:rsidRDefault="0088165A" w:rsidP="0088165A">
      <w:pPr>
        <w:pStyle w:val="ListParagraph"/>
      </w:pPr>
    </w:p>
    <w:p w:rsidR="00161D1C" w:rsidRDefault="00161D1C" w:rsidP="00161D1C">
      <w:pPr>
        <w:pStyle w:val="ListParagraph"/>
      </w:pPr>
    </w:p>
    <w:p w:rsidR="00161D1C" w:rsidRDefault="00161D1C" w:rsidP="00161D1C">
      <w:pPr>
        <w:pStyle w:val="ListParagraph"/>
      </w:pPr>
    </w:p>
    <w:p w:rsidR="00161D1C" w:rsidRDefault="00161D1C" w:rsidP="00161D1C">
      <w:pPr>
        <w:pStyle w:val="ListParagraph"/>
        <w:numPr>
          <w:ilvl w:val="0"/>
          <w:numId w:val="2"/>
        </w:numPr>
      </w:pPr>
      <w:r>
        <w:t>Maintenance of river channels</w:t>
      </w:r>
    </w:p>
    <w:p w:rsidR="00161D1C" w:rsidRDefault="00161D1C" w:rsidP="00161D1C"/>
    <w:p w:rsidR="00161D1C" w:rsidRDefault="00161D1C" w:rsidP="00161D1C">
      <w:pPr>
        <w:pStyle w:val="ListParagraph"/>
        <w:numPr>
          <w:ilvl w:val="0"/>
          <w:numId w:val="2"/>
        </w:numPr>
      </w:pPr>
      <w:r>
        <w:t>Habitats and species</w:t>
      </w:r>
    </w:p>
    <w:p w:rsidR="0088165A" w:rsidRDefault="0088165A" w:rsidP="0088165A">
      <w:pPr>
        <w:pStyle w:val="ListParagraph"/>
      </w:pPr>
    </w:p>
    <w:p w:rsidR="00161D1C" w:rsidRDefault="00161D1C" w:rsidP="00161D1C"/>
    <w:p w:rsidR="00161D1C" w:rsidRDefault="00161D1C" w:rsidP="00161D1C">
      <w:pPr>
        <w:pStyle w:val="ListParagraph"/>
        <w:numPr>
          <w:ilvl w:val="0"/>
          <w:numId w:val="2"/>
        </w:numPr>
      </w:pPr>
      <w:r>
        <w:t>Water Quality</w:t>
      </w:r>
    </w:p>
    <w:p w:rsidR="0088165A" w:rsidRDefault="0088165A" w:rsidP="0088165A">
      <w:pPr>
        <w:pStyle w:val="ListParagraph"/>
      </w:pPr>
    </w:p>
    <w:p w:rsidR="00161D1C" w:rsidRDefault="00161D1C" w:rsidP="00161D1C"/>
    <w:p w:rsidR="00161D1C" w:rsidRDefault="00161D1C" w:rsidP="00161D1C">
      <w:pPr>
        <w:pStyle w:val="ListParagraph"/>
        <w:numPr>
          <w:ilvl w:val="0"/>
          <w:numId w:val="2"/>
        </w:numPr>
      </w:pPr>
      <w:r>
        <w:t>Sustainable Urban Drainage Systems (SUDS)</w:t>
      </w:r>
    </w:p>
    <w:p w:rsidR="0088165A" w:rsidRDefault="0088165A" w:rsidP="0088165A">
      <w:pPr>
        <w:pStyle w:val="ListParagraph"/>
      </w:pPr>
    </w:p>
    <w:p w:rsidR="00161D1C" w:rsidRDefault="00161D1C" w:rsidP="00161D1C"/>
    <w:p w:rsidR="00161D1C" w:rsidRDefault="00161D1C" w:rsidP="00161D1C">
      <w:pPr>
        <w:pStyle w:val="ListParagraph"/>
        <w:numPr>
          <w:ilvl w:val="0"/>
          <w:numId w:val="2"/>
        </w:numPr>
      </w:pPr>
      <w:r>
        <w:t>Reservoirs Management</w:t>
      </w:r>
    </w:p>
    <w:p w:rsidR="0088165A" w:rsidRDefault="0088165A" w:rsidP="0088165A">
      <w:pPr>
        <w:pStyle w:val="ListParagraph"/>
      </w:pPr>
    </w:p>
    <w:p w:rsidR="00161D1C" w:rsidRDefault="00161D1C" w:rsidP="00161D1C"/>
    <w:p w:rsidR="00161D1C" w:rsidRDefault="00161D1C" w:rsidP="00161D1C">
      <w:pPr>
        <w:pStyle w:val="ListParagraph"/>
        <w:numPr>
          <w:ilvl w:val="0"/>
          <w:numId w:val="2"/>
        </w:numPr>
      </w:pPr>
      <w:r>
        <w:t>Data and information</w:t>
      </w:r>
    </w:p>
    <w:p w:rsidR="0088165A" w:rsidRDefault="0088165A" w:rsidP="0088165A">
      <w:pPr>
        <w:pStyle w:val="ListParagraph"/>
      </w:pPr>
    </w:p>
    <w:p w:rsidR="00161D1C" w:rsidRDefault="00161D1C" w:rsidP="00161D1C"/>
    <w:p w:rsidR="00161D1C" w:rsidRDefault="00161D1C" w:rsidP="00161D1C">
      <w:pPr>
        <w:pStyle w:val="ListParagraph"/>
        <w:numPr>
          <w:ilvl w:val="0"/>
          <w:numId w:val="2"/>
        </w:numPr>
      </w:pPr>
      <w:r>
        <w:t>Communications and engagement</w:t>
      </w:r>
    </w:p>
    <w:p w:rsidR="0088165A" w:rsidRDefault="0088165A" w:rsidP="0088165A">
      <w:pPr>
        <w:pStyle w:val="ListParagraph"/>
      </w:pPr>
    </w:p>
    <w:p w:rsidR="006F5BB2" w:rsidRDefault="006F5BB2" w:rsidP="0088165A">
      <w:pPr>
        <w:pStyle w:val="ListParagraph"/>
      </w:pPr>
    </w:p>
    <w:p w:rsidR="006F5BB2" w:rsidRDefault="006F5BB2" w:rsidP="0088165A">
      <w:pPr>
        <w:pStyle w:val="ListParagraph"/>
      </w:pPr>
    </w:p>
    <w:p w:rsidR="006F5BB2" w:rsidRDefault="006F5BB2" w:rsidP="0088165A">
      <w:pPr>
        <w:pStyle w:val="ListParagraph"/>
      </w:pPr>
    </w:p>
    <w:p w:rsidR="006F5BB2" w:rsidRDefault="006F5BB2" w:rsidP="0088165A">
      <w:pPr>
        <w:pStyle w:val="ListParagraph"/>
      </w:pPr>
    </w:p>
    <w:p w:rsidR="00161D1C" w:rsidRDefault="00161D1C">
      <w:pPr>
        <w:pBdr>
          <w:bottom w:val="single" w:sz="6" w:space="1" w:color="auto"/>
        </w:pBdr>
      </w:pPr>
    </w:p>
    <w:p w:rsidR="00161D1C" w:rsidRDefault="0088165A" w:rsidP="006F5BB2">
      <w:pPr>
        <w:pStyle w:val="Heading1"/>
      </w:pPr>
      <w:r w:rsidRPr="0088165A">
        <w:rPr>
          <w:color w:val="000000" w:themeColor="text1"/>
        </w:rPr>
        <w:lastRenderedPageBreak/>
        <w:t>Question 3</w:t>
      </w:r>
      <w:proofErr w:type="gramStart"/>
      <w:r w:rsidRPr="0088165A">
        <w:rPr>
          <w:color w:val="000000" w:themeColor="text1"/>
        </w:rPr>
        <w:t>:</w:t>
      </w:r>
      <w:proofErr w:type="gramEnd"/>
      <w:r>
        <w:rPr>
          <w:color w:val="000000" w:themeColor="text1"/>
        </w:rPr>
        <w:br/>
      </w:r>
      <w:r w:rsidR="00161D1C">
        <w:t>Are the original opportunities still relevant? Are there any missing?</w:t>
      </w:r>
    </w:p>
    <w:p w:rsidR="00161D1C" w:rsidRPr="006F5BB2" w:rsidRDefault="00161D1C" w:rsidP="00161D1C">
      <w:pPr>
        <w:rPr>
          <w:i/>
        </w:rPr>
      </w:pPr>
      <w:r w:rsidRPr="006F5BB2">
        <w:rPr>
          <w:i/>
        </w:rPr>
        <w:t>Suggestions have included: natural flood management; adapting to climate change; educating the public; working with communities</w:t>
      </w:r>
    </w:p>
    <w:p w:rsidR="00161D1C" w:rsidRDefault="00161D1C" w:rsidP="00161D1C"/>
    <w:p w:rsidR="006F5BB2" w:rsidRDefault="006F5BB2" w:rsidP="00161D1C"/>
    <w:p w:rsidR="006F5BB2" w:rsidRDefault="006F5BB2" w:rsidP="00161D1C"/>
    <w:p w:rsidR="006F5BB2" w:rsidRDefault="006F5BB2" w:rsidP="00161D1C"/>
    <w:p w:rsidR="006F5BB2" w:rsidRPr="00161D1C" w:rsidRDefault="006F5BB2" w:rsidP="00161D1C"/>
    <w:p w:rsidR="00161D1C" w:rsidRDefault="00161D1C">
      <w:pPr>
        <w:pBdr>
          <w:bottom w:val="single" w:sz="6" w:space="1" w:color="auto"/>
        </w:pBdr>
      </w:pPr>
    </w:p>
    <w:p w:rsidR="00161D1C" w:rsidRDefault="0088165A" w:rsidP="006F5BB2">
      <w:pPr>
        <w:pStyle w:val="Heading1"/>
      </w:pPr>
      <w:r w:rsidRPr="0088165A">
        <w:rPr>
          <w:color w:val="000000" w:themeColor="text1"/>
        </w:rPr>
        <w:t>Question 4</w:t>
      </w:r>
      <w:proofErr w:type="gramStart"/>
      <w:r w:rsidRPr="0088165A">
        <w:rPr>
          <w:color w:val="000000" w:themeColor="text1"/>
        </w:rPr>
        <w:t>:</w:t>
      </w:r>
      <w:proofErr w:type="gramEnd"/>
      <w:r>
        <w:rPr>
          <w:color w:val="000000" w:themeColor="text1"/>
        </w:rPr>
        <w:br/>
      </w:r>
      <w:r w:rsidR="00161D1C">
        <w:t>What is planned?</w:t>
      </w:r>
    </w:p>
    <w:p w:rsidR="00161D1C" w:rsidRDefault="00161D1C" w:rsidP="00161D1C">
      <w:r>
        <w:t>Can you tell us about upcoming projects and initiatives in the catchment that we could highlight in the catchment plan?</w:t>
      </w:r>
    </w:p>
    <w:p w:rsidR="006F5BB2" w:rsidRDefault="006F5BB2" w:rsidP="00161D1C"/>
    <w:p w:rsidR="006F5BB2" w:rsidRDefault="006F5BB2" w:rsidP="00161D1C"/>
    <w:p w:rsidR="006F5BB2" w:rsidRDefault="006F5BB2" w:rsidP="00161D1C"/>
    <w:p w:rsidR="006F5BB2" w:rsidRDefault="006F5BB2" w:rsidP="00161D1C"/>
    <w:p w:rsidR="006F5BB2" w:rsidRDefault="006F5BB2" w:rsidP="00161D1C"/>
    <w:p w:rsidR="006F5BB2" w:rsidRDefault="006F5BB2" w:rsidP="00161D1C"/>
    <w:p w:rsidR="00161D1C" w:rsidRDefault="00161D1C" w:rsidP="00161D1C">
      <w:pPr>
        <w:pBdr>
          <w:bottom w:val="single" w:sz="6" w:space="1" w:color="auto"/>
        </w:pBdr>
      </w:pPr>
    </w:p>
    <w:p w:rsidR="00161D1C" w:rsidRDefault="0088165A" w:rsidP="00161D1C">
      <w:pPr>
        <w:pStyle w:val="Heading1"/>
      </w:pPr>
      <w:r w:rsidRPr="0088165A">
        <w:rPr>
          <w:color w:val="000000" w:themeColor="text1"/>
        </w:rPr>
        <w:t>Question 5</w:t>
      </w:r>
      <w:proofErr w:type="gramStart"/>
      <w:r w:rsidRPr="0088165A">
        <w:rPr>
          <w:color w:val="000000" w:themeColor="text1"/>
        </w:rPr>
        <w:t>:</w:t>
      </w:r>
      <w:proofErr w:type="gramEnd"/>
      <w:r>
        <w:rPr>
          <w:color w:val="000000" w:themeColor="text1"/>
        </w:rPr>
        <w:br/>
      </w:r>
      <w:r w:rsidR="00161D1C">
        <w:t>As a network: what are the barriers to our success? Are there any problems that need addressing? What are the key challenges in the catchment?</w:t>
      </w:r>
    </w:p>
    <w:p w:rsidR="006F5BB2" w:rsidRDefault="006F5BB2" w:rsidP="006F5BB2"/>
    <w:p w:rsidR="006F5BB2" w:rsidRDefault="006F5BB2" w:rsidP="006F5BB2"/>
    <w:p w:rsidR="006F5BB2" w:rsidRDefault="006F5BB2" w:rsidP="006F5BB2"/>
    <w:p w:rsidR="006F5BB2" w:rsidRDefault="006F5BB2" w:rsidP="006F5BB2"/>
    <w:p w:rsidR="006F5BB2" w:rsidRDefault="006F5BB2" w:rsidP="006F5BB2"/>
    <w:p w:rsidR="00161D1C" w:rsidRDefault="00161D1C" w:rsidP="00161D1C">
      <w:pPr>
        <w:pBdr>
          <w:bottom w:val="single" w:sz="6" w:space="1" w:color="auto"/>
        </w:pBdr>
      </w:pPr>
    </w:p>
    <w:p w:rsidR="0088165A" w:rsidRPr="0088165A" w:rsidRDefault="0088165A" w:rsidP="00161D1C">
      <w:pPr>
        <w:pStyle w:val="Heading1"/>
        <w:rPr>
          <w:color w:val="000000" w:themeColor="text1"/>
        </w:rPr>
      </w:pPr>
      <w:r w:rsidRPr="0088165A">
        <w:rPr>
          <w:color w:val="000000" w:themeColor="text1"/>
        </w:rPr>
        <w:lastRenderedPageBreak/>
        <w:t>Question 6:</w:t>
      </w:r>
    </w:p>
    <w:p w:rsidR="00161D1C" w:rsidRDefault="00161D1C" w:rsidP="00161D1C">
      <w:pPr>
        <w:pStyle w:val="Heading1"/>
      </w:pPr>
      <w:r>
        <w:t>What are our particular strengths in the catchment?</w:t>
      </w:r>
    </w:p>
    <w:p w:rsidR="00161D1C" w:rsidRDefault="00161D1C" w:rsidP="00161D1C"/>
    <w:p w:rsidR="006F5BB2" w:rsidRDefault="006F5BB2" w:rsidP="00161D1C"/>
    <w:p w:rsidR="006F5BB2" w:rsidRDefault="006F5BB2" w:rsidP="00161D1C"/>
    <w:p w:rsidR="006F5BB2" w:rsidRDefault="006F5BB2" w:rsidP="00161D1C"/>
    <w:p w:rsidR="006F5BB2" w:rsidRDefault="006F5BB2" w:rsidP="00161D1C"/>
    <w:p w:rsidR="00161D1C" w:rsidRDefault="00161D1C" w:rsidP="00161D1C">
      <w:pPr>
        <w:pBdr>
          <w:bottom w:val="single" w:sz="6" w:space="1" w:color="auto"/>
        </w:pBdr>
      </w:pPr>
    </w:p>
    <w:p w:rsidR="00161D1C" w:rsidRPr="0088165A" w:rsidRDefault="0088165A" w:rsidP="0088165A">
      <w:pPr>
        <w:pStyle w:val="Heading1"/>
        <w:rPr>
          <w:color w:val="000000" w:themeColor="text1"/>
        </w:rPr>
      </w:pPr>
      <w:r w:rsidRPr="0088165A">
        <w:rPr>
          <w:color w:val="000000" w:themeColor="text1"/>
        </w:rPr>
        <w:t>Question 7:</w:t>
      </w:r>
    </w:p>
    <w:p w:rsidR="0088165A" w:rsidRDefault="0088165A" w:rsidP="0088165A">
      <w:r>
        <w:t>Thinking about the original opportunities, and any new ones you have identified:</w:t>
      </w:r>
    </w:p>
    <w:p w:rsidR="0088165A" w:rsidRDefault="0088165A" w:rsidP="0088165A">
      <w:pPr>
        <w:pStyle w:val="Heading1"/>
      </w:pPr>
      <w:r>
        <w:t>Are there any new partners needed in the Don Network?</w:t>
      </w:r>
    </w:p>
    <w:p w:rsidR="006F5BB2" w:rsidRDefault="006F5BB2" w:rsidP="006F5BB2"/>
    <w:p w:rsidR="006F5BB2" w:rsidRDefault="006F5BB2" w:rsidP="006F5BB2"/>
    <w:p w:rsidR="006F5BB2" w:rsidRDefault="006F5BB2" w:rsidP="006F5BB2"/>
    <w:p w:rsidR="006F5BB2" w:rsidRDefault="006F5BB2" w:rsidP="006F5BB2"/>
    <w:p w:rsidR="006F5BB2" w:rsidRDefault="006F5BB2" w:rsidP="006F5BB2"/>
    <w:p w:rsidR="006F5BB2" w:rsidRPr="006F5BB2" w:rsidRDefault="006F5BB2" w:rsidP="006F5BB2"/>
    <w:p w:rsidR="0088165A" w:rsidRDefault="0088165A" w:rsidP="0088165A">
      <w:pPr>
        <w:pBdr>
          <w:bottom w:val="single" w:sz="6" w:space="1" w:color="auto"/>
        </w:pBdr>
      </w:pPr>
    </w:p>
    <w:p w:rsidR="00FD1E74" w:rsidRDefault="00FD1E74" w:rsidP="00FD1E74">
      <w:pPr>
        <w:pStyle w:val="Heading1"/>
      </w:pPr>
      <w:r w:rsidRPr="00FD1E74">
        <w:rPr>
          <w:color w:val="000000" w:themeColor="text1"/>
        </w:rPr>
        <w:t>Question 8</w:t>
      </w:r>
      <w:proofErr w:type="gramStart"/>
      <w:r w:rsidRPr="00FD1E74">
        <w:rPr>
          <w:color w:val="000000" w:themeColor="text1"/>
        </w:rPr>
        <w:t>:</w:t>
      </w:r>
      <w:proofErr w:type="gramEnd"/>
      <w:r>
        <w:rPr>
          <w:color w:val="000000" w:themeColor="text1"/>
        </w:rPr>
        <w:br/>
      </w:r>
      <w:r>
        <w:t>Is there anything that could improve communications in the network?</w:t>
      </w:r>
    </w:p>
    <w:p w:rsidR="00FD1E74" w:rsidRDefault="00FD1E74" w:rsidP="00FD1E74">
      <w:pPr>
        <w:pBdr>
          <w:bottom w:val="single" w:sz="6" w:space="1" w:color="auto"/>
        </w:pBdr>
      </w:pPr>
      <w:r>
        <w:t xml:space="preserve">For example: Could we organise themed forums to share knowledge? Do we need to meet more regularly than the annual Don Network Day? </w:t>
      </w:r>
      <w:r w:rsidR="006F5BB2">
        <w:t>Do</w:t>
      </w:r>
      <w:r w:rsidR="006F5BB2">
        <w:t xml:space="preserve"> we need a steering group?  </w:t>
      </w:r>
    </w:p>
    <w:p w:rsidR="006F5BB2" w:rsidRDefault="006F5BB2" w:rsidP="00FD1E74">
      <w:pPr>
        <w:pBdr>
          <w:bottom w:val="single" w:sz="6" w:space="1" w:color="auto"/>
        </w:pBdr>
      </w:pPr>
    </w:p>
    <w:p w:rsidR="006F5BB2" w:rsidRDefault="006F5BB2" w:rsidP="00FD1E74">
      <w:pPr>
        <w:pBdr>
          <w:bottom w:val="single" w:sz="6" w:space="1" w:color="auto"/>
        </w:pBdr>
      </w:pPr>
    </w:p>
    <w:p w:rsidR="006F5BB2" w:rsidRDefault="006F5BB2" w:rsidP="00FD1E74">
      <w:pPr>
        <w:pBdr>
          <w:bottom w:val="single" w:sz="6" w:space="1" w:color="auto"/>
        </w:pBdr>
      </w:pPr>
    </w:p>
    <w:p w:rsidR="006F5BB2" w:rsidRDefault="006F5BB2" w:rsidP="00FD1E74">
      <w:pPr>
        <w:pBdr>
          <w:bottom w:val="single" w:sz="6" w:space="1" w:color="auto"/>
        </w:pBdr>
      </w:pPr>
    </w:p>
    <w:p w:rsidR="006F5BB2" w:rsidRDefault="006F5BB2" w:rsidP="00FD1E74">
      <w:pPr>
        <w:pBdr>
          <w:bottom w:val="single" w:sz="6" w:space="1" w:color="auto"/>
        </w:pBdr>
      </w:pPr>
    </w:p>
    <w:p w:rsidR="006F5BB2" w:rsidRDefault="006F5BB2" w:rsidP="00FD1E74">
      <w:pPr>
        <w:pBdr>
          <w:bottom w:val="single" w:sz="6" w:space="1" w:color="auto"/>
        </w:pBdr>
      </w:pPr>
    </w:p>
    <w:p w:rsidR="006F5BB2" w:rsidRDefault="006F5BB2" w:rsidP="00FD1E74">
      <w:pPr>
        <w:pBdr>
          <w:bottom w:val="single" w:sz="6" w:space="1" w:color="auto"/>
        </w:pBdr>
      </w:pPr>
    </w:p>
    <w:p w:rsidR="006F5BB2" w:rsidRDefault="00FD1E74" w:rsidP="00C13AA7">
      <w:pPr>
        <w:pStyle w:val="Heading1"/>
      </w:pPr>
      <w:r w:rsidRPr="00FD1E74">
        <w:rPr>
          <w:color w:val="000000" w:themeColor="text1"/>
        </w:rPr>
        <w:lastRenderedPageBreak/>
        <w:t>Question 9</w:t>
      </w:r>
      <w:proofErr w:type="gramStart"/>
      <w:r w:rsidRPr="00FD1E74">
        <w:rPr>
          <w:color w:val="000000" w:themeColor="text1"/>
        </w:rPr>
        <w:t>:</w:t>
      </w:r>
      <w:proofErr w:type="gramEnd"/>
      <w:r>
        <w:br/>
      </w:r>
      <w:r w:rsidR="00CE2F57">
        <w:t>Does</w:t>
      </w:r>
      <w:r>
        <w:t xml:space="preserve"> the name ‘Don Network’ </w:t>
      </w:r>
      <w:r w:rsidR="00CE2F57">
        <w:t>work for our catchment partnership?</w:t>
      </w:r>
    </w:p>
    <w:p w:rsidR="006F5BB2" w:rsidRPr="00C13AA7" w:rsidRDefault="00C13AA7" w:rsidP="00CE2F57">
      <w:pPr>
        <w:rPr>
          <w:i/>
        </w:rPr>
      </w:pPr>
      <w:r w:rsidRPr="00C13AA7">
        <w:rPr>
          <w:i/>
        </w:rPr>
        <w:t>It has been noted that the name ‘Don Network’ is not inclusive of the Rother and Dearne. What are your thought</w:t>
      </w:r>
      <w:r w:rsidR="00E7778B">
        <w:rPr>
          <w:i/>
        </w:rPr>
        <w:t>s</w:t>
      </w:r>
      <w:r w:rsidRPr="00C13AA7">
        <w:rPr>
          <w:i/>
        </w:rPr>
        <w:t xml:space="preserve"> on this? Could the name of the catchment partnership be improved?</w:t>
      </w:r>
    </w:p>
    <w:p w:rsidR="00C13AA7" w:rsidRDefault="00C13AA7" w:rsidP="00CE2F57"/>
    <w:p w:rsidR="00CE2F57" w:rsidRDefault="00CE2F57" w:rsidP="00CE2F57">
      <w:pPr>
        <w:pBdr>
          <w:bottom w:val="single" w:sz="6" w:space="1" w:color="auto"/>
        </w:pBdr>
      </w:pPr>
    </w:p>
    <w:p w:rsidR="00D53498" w:rsidRDefault="00D53498" w:rsidP="00D53498">
      <w:pPr>
        <w:pStyle w:val="Heading1"/>
      </w:pPr>
      <w:r w:rsidRPr="00D53498">
        <w:rPr>
          <w:color w:val="000000" w:themeColor="text1"/>
        </w:rPr>
        <w:t>Question 10</w:t>
      </w:r>
      <w:proofErr w:type="gramStart"/>
      <w:r w:rsidRPr="00D53498">
        <w:rPr>
          <w:color w:val="000000" w:themeColor="text1"/>
        </w:rPr>
        <w:t>:</w:t>
      </w:r>
      <w:proofErr w:type="gramEnd"/>
      <w:r>
        <w:br/>
        <w:t>Tell us about your own organisation’s strategies and action plans that direct your activities …</w:t>
      </w:r>
    </w:p>
    <w:p w:rsidR="00D53498" w:rsidRDefault="00D53498" w:rsidP="00CE2F57"/>
    <w:p w:rsidR="00D53498" w:rsidRDefault="00D53498" w:rsidP="00CE2F57"/>
    <w:p w:rsidR="00D53498" w:rsidRDefault="00D53498" w:rsidP="00CE2F57"/>
    <w:p w:rsidR="00D53498" w:rsidRDefault="00D53498" w:rsidP="00CE2F57">
      <w:pPr>
        <w:pBdr>
          <w:bottom w:val="single" w:sz="6" w:space="1" w:color="auto"/>
        </w:pBdr>
      </w:pPr>
    </w:p>
    <w:p w:rsidR="00D53498" w:rsidRPr="00CE2F57" w:rsidRDefault="00D53498" w:rsidP="00CE2F57"/>
    <w:p w:rsidR="00161D1C" w:rsidRDefault="006F5BB2">
      <w:r>
        <w:t>To ensure we are getting a representative set of responses, please could you tell us:</w:t>
      </w:r>
    </w:p>
    <w:p w:rsidR="00FC3890" w:rsidRPr="006F5BB2" w:rsidRDefault="00CC36E6">
      <w:pPr>
        <w:rPr>
          <w:b/>
        </w:rPr>
      </w:pPr>
      <w:r w:rsidRPr="006F5BB2">
        <w:rPr>
          <w:b/>
        </w:rPr>
        <w:t>Your organisation:</w:t>
      </w:r>
    </w:p>
    <w:p w:rsidR="00CC36E6" w:rsidRDefault="00CC36E6">
      <w:pPr>
        <w:pBdr>
          <w:bottom w:val="single" w:sz="6" w:space="1" w:color="auto"/>
        </w:pBdr>
        <w:rPr>
          <w:b/>
        </w:rPr>
      </w:pPr>
      <w:r w:rsidRPr="006F5BB2">
        <w:rPr>
          <w:b/>
        </w:rPr>
        <w:t>Your department within the organisation (if relevant):</w:t>
      </w:r>
    </w:p>
    <w:p w:rsidR="006F5BB2" w:rsidRDefault="006F5BB2">
      <w:pPr>
        <w:pBdr>
          <w:bottom w:val="single" w:sz="6" w:space="1" w:color="auto"/>
        </w:pBdr>
        <w:rPr>
          <w:b/>
        </w:rPr>
      </w:pPr>
    </w:p>
    <w:p w:rsidR="006F5BB2" w:rsidRPr="006F5BB2" w:rsidRDefault="006F5BB2">
      <w:pPr>
        <w:rPr>
          <w:b/>
        </w:rPr>
      </w:pPr>
    </w:p>
    <w:p w:rsidR="00CC36E6" w:rsidRDefault="00CC36E6">
      <w:r>
        <w:t xml:space="preserve">If you would like to join the Don Network mailing list, please provide your name and email address: </w:t>
      </w:r>
    </w:p>
    <w:p w:rsidR="006F5BB2" w:rsidRDefault="006F5BB2">
      <w:pPr>
        <w:pBdr>
          <w:bottom w:val="single" w:sz="6" w:space="1" w:color="auto"/>
        </w:pBdr>
      </w:pPr>
    </w:p>
    <w:p w:rsidR="006F5BB2" w:rsidRPr="006F5BB2" w:rsidRDefault="006F5BB2" w:rsidP="006F5BB2">
      <w:pPr>
        <w:pStyle w:val="Heading1"/>
        <w:jc w:val="both"/>
      </w:pPr>
      <w:r w:rsidRPr="006F5BB2">
        <w:t>Thank you very much for your answers. After the survey closes we will be collating responses with those from the workshop, and pulling together a first draft of the catchment plan review.</w:t>
      </w:r>
      <w:bookmarkStart w:id="0" w:name="_GoBack"/>
      <w:bookmarkEnd w:id="0"/>
    </w:p>
    <w:sectPr w:rsidR="006F5BB2" w:rsidRPr="006F5B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FCC" w:rsidRDefault="00260FCC" w:rsidP="00161D1C">
      <w:pPr>
        <w:spacing w:after="0" w:line="240" w:lineRule="auto"/>
      </w:pPr>
      <w:r>
        <w:separator/>
      </w:r>
    </w:p>
  </w:endnote>
  <w:endnote w:type="continuationSeparator" w:id="0">
    <w:p w:rsidR="00260FCC" w:rsidRDefault="00260FCC" w:rsidP="0016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FCC" w:rsidRDefault="00260FCC" w:rsidP="00161D1C">
      <w:pPr>
        <w:spacing w:after="0" w:line="240" w:lineRule="auto"/>
      </w:pPr>
      <w:r>
        <w:separator/>
      </w:r>
    </w:p>
  </w:footnote>
  <w:footnote w:type="continuationSeparator" w:id="0">
    <w:p w:rsidR="00260FCC" w:rsidRDefault="00260FCC" w:rsidP="00161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30590"/>
    <w:multiLevelType w:val="hybridMultilevel"/>
    <w:tmpl w:val="4B0A3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3234EB"/>
    <w:multiLevelType w:val="hybridMultilevel"/>
    <w:tmpl w:val="AEFA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A6"/>
    <w:rsid w:val="00161D1C"/>
    <w:rsid w:val="001910A6"/>
    <w:rsid w:val="00260FCC"/>
    <w:rsid w:val="004349EF"/>
    <w:rsid w:val="00654FA6"/>
    <w:rsid w:val="006F5BB2"/>
    <w:rsid w:val="0088165A"/>
    <w:rsid w:val="009D3CD7"/>
    <w:rsid w:val="00AF4D5C"/>
    <w:rsid w:val="00C13AA7"/>
    <w:rsid w:val="00CC36E6"/>
    <w:rsid w:val="00CE2F57"/>
    <w:rsid w:val="00CE6A67"/>
    <w:rsid w:val="00D53498"/>
    <w:rsid w:val="00E7778B"/>
    <w:rsid w:val="00FC3890"/>
    <w:rsid w:val="00FD1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6E7940-0174-4C7E-BB25-C23B961B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A67"/>
    <w:rPr>
      <w:rFonts w:ascii="Arial" w:hAnsi="Arial"/>
      <w:sz w:val="24"/>
    </w:rPr>
  </w:style>
  <w:style w:type="paragraph" w:styleId="Heading1">
    <w:name w:val="heading 1"/>
    <w:basedOn w:val="Normal"/>
    <w:next w:val="Normal"/>
    <w:link w:val="Heading1Char"/>
    <w:uiPriority w:val="9"/>
    <w:qFormat/>
    <w:rsid w:val="00CE6A67"/>
    <w:pPr>
      <w:keepNext/>
      <w:keepLines/>
      <w:spacing w:before="240" w:after="0"/>
      <w:outlineLvl w:val="0"/>
    </w:pPr>
    <w:rPr>
      <w:rFonts w:eastAsiaTheme="majorEastAsia" w:cstheme="majorBidi"/>
      <w:b/>
      <w:color w:val="538135" w:themeColor="accent6"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A67"/>
    <w:rPr>
      <w:rFonts w:ascii="Arial" w:eastAsiaTheme="majorEastAsia" w:hAnsi="Arial" w:cstheme="majorBidi"/>
      <w:b/>
      <w:color w:val="538135" w:themeColor="accent6" w:themeShade="BF"/>
      <w:sz w:val="32"/>
      <w:szCs w:val="32"/>
    </w:rPr>
  </w:style>
  <w:style w:type="paragraph" w:styleId="ListParagraph">
    <w:name w:val="List Paragraph"/>
    <w:basedOn w:val="Normal"/>
    <w:uiPriority w:val="34"/>
    <w:qFormat/>
    <w:rsid w:val="00654FA6"/>
    <w:pPr>
      <w:ind w:left="720"/>
      <w:contextualSpacing/>
    </w:pPr>
  </w:style>
  <w:style w:type="paragraph" w:styleId="Header">
    <w:name w:val="header"/>
    <w:basedOn w:val="Normal"/>
    <w:link w:val="HeaderChar"/>
    <w:uiPriority w:val="99"/>
    <w:unhideWhenUsed/>
    <w:rsid w:val="00161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D1C"/>
    <w:rPr>
      <w:rFonts w:ascii="Arial" w:hAnsi="Arial"/>
      <w:sz w:val="24"/>
    </w:rPr>
  </w:style>
  <w:style w:type="paragraph" w:styleId="Footer">
    <w:name w:val="footer"/>
    <w:basedOn w:val="Normal"/>
    <w:link w:val="FooterChar"/>
    <w:uiPriority w:val="99"/>
    <w:unhideWhenUsed/>
    <w:rsid w:val="00161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D1C"/>
    <w:rPr>
      <w:rFonts w:ascii="Arial" w:hAnsi="Arial"/>
      <w:sz w:val="24"/>
    </w:rPr>
  </w:style>
  <w:style w:type="character" w:styleId="Hyperlink">
    <w:name w:val="Hyperlink"/>
    <w:basedOn w:val="DefaultParagraphFont"/>
    <w:uiPriority w:val="99"/>
    <w:unhideWhenUsed/>
    <w:rsid w:val="00AF4D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onnetwork@dcrt.org.uk" TargetMode="External"/><Relationship Id="rId4" Type="http://schemas.openxmlformats.org/officeDocument/2006/relationships/webSettings" Target="webSettings.xml"/><Relationship Id="rId9" Type="http://schemas.openxmlformats.org/officeDocument/2006/relationships/hyperlink" Target="https://dcrt.org.uk/wp-content/uploads/2013/05/6541-1+Don+Network+Report+lo+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Walker</dc:creator>
  <cp:keywords/>
  <dc:description/>
  <cp:lastModifiedBy>Rachel Walker</cp:lastModifiedBy>
  <cp:revision>7</cp:revision>
  <dcterms:created xsi:type="dcterms:W3CDTF">2019-12-02T09:44:00Z</dcterms:created>
  <dcterms:modified xsi:type="dcterms:W3CDTF">2019-12-02T10:44:00Z</dcterms:modified>
</cp:coreProperties>
</file>